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5B6" w:rsidRDefault="004815B6" w:rsidP="00FC2169">
      <w:pPr>
        <w:jc w:val="center"/>
      </w:pPr>
    </w:p>
    <w:p w:rsidR="004815B6" w:rsidRDefault="004815B6" w:rsidP="00FC2169">
      <w:pPr>
        <w:jc w:val="center"/>
      </w:pPr>
    </w:p>
    <w:p w:rsidR="004815B6" w:rsidRDefault="004815B6" w:rsidP="00FC2169">
      <w:pPr>
        <w:jc w:val="center"/>
      </w:pPr>
    </w:p>
    <w:p w:rsidR="004815B6" w:rsidRDefault="004815B6" w:rsidP="00FC2169">
      <w:pPr>
        <w:jc w:val="center"/>
      </w:pPr>
    </w:p>
    <w:p w:rsidR="004815B6" w:rsidRDefault="004815B6" w:rsidP="00CD4943">
      <w:pPr>
        <w:ind w:firstLine="0"/>
      </w:pPr>
    </w:p>
    <w:p w:rsidR="00FC2169" w:rsidRDefault="00B9193E" w:rsidP="00FC2169">
      <w:pPr>
        <w:jc w:val="center"/>
      </w:pPr>
      <w:r>
        <w:t>Student’s Name</w:t>
      </w:r>
    </w:p>
    <w:p w:rsidR="00FC2169" w:rsidRDefault="00B9193E" w:rsidP="00FC2169">
      <w:pPr>
        <w:jc w:val="center"/>
      </w:pPr>
      <w:r>
        <w:t>Institutional Affiliation</w:t>
      </w:r>
    </w:p>
    <w:p w:rsidR="00FC2169" w:rsidRDefault="00B9193E" w:rsidP="00FC2169">
      <w:pPr>
        <w:jc w:val="center"/>
      </w:pPr>
      <w:r>
        <w:t>Instructor Name</w:t>
      </w:r>
    </w:p>
    <w:p w:rsidR="00FC2169" w:rsidRDefault="00B9193E" w:rsidP="00FC2169">
      <w:pPr>
        <w:jc w:val="center"/>
      </w:pPr>
      <w:r>
        <w:t>Course Title</w:t>
      </w:r>
    </w:p>
    <w:p w:rsidR="00FC2169" w:rsidRDefault="00B9193E" w:rsidP="00FC2169">
      <w:pPr>
        <w:jc w:val="center"/>
      </w:pPr>
      <w:r>
        <w:t>Date of Submission</w:t>
      </w:r>
    </w:p>
    <w:p w:rsidR="00FC2169" w:rsidRDefault="00B9193E" w:rsidP="00FC2169">
      <w:r>
        <w:br w:type="page"/>
      </w:r>
    </w:p>
    <w:p w:rsidR="00FC2169" w:rsidRPr="00CD4943" w:rsidRDefault="00B9193E" w:rsidP="00CD4943">
      <w:pPr>
        <w:pStyle w:val="Heading1"/>
        <w:ind w:firstLine="0"/>
        <w:rPr>
          <w:b w:val="0"/>
        </w:rPr>
      </w:pPr>
      <w:r w:rsidRPr="00CD4943">
        <w:rPr>
          <w:b w:val="0"/>
        </w:rPr>
        <w:lastRenderedPageBreak/>
        <w:t>Introduction</w:t>
      </w:r>
    </w:p>
    <w:p w:rsidR="003D64F0" w:rsidRPr="003D64F0" w:rsidRDefault="00B9193E" w:rsidP="003D64F0">
      <w:pPr>
        <w:rPr>
          <w:lang w:val="en-US"/>
        </w:rPr>
      </w:pPr>
      <w:r>
        <w:rPr>
          <w:lang w:val="en-US"/>
        </w:rPr>
        <w:t xml:space="preserve">Nowadays the way operations are done has changed in almost all the sectors of daily operations. One of the most evolved sectors is the health </w:t>
      </w:r>
      <w:r>
        <w:rPr>
          <w:lang w:val="en-US"/>
        </w:rPr>
        <w:t xml:space="preserve">sector. The modern technology has made it easy for this evolution to occur making the health industry much effective as compared to the past. </w:t>
      </w:r>
      <w:r w:rsidR="00B07F43">
        <w:rPr>
          <w:lang w:val="en-US"/>
        </w:rPr>
        <w:t>The following is a case study on the ways and the benefits of modern technology in a healthy Centre setting.</w:t>
      </w:r>
    </w:p>
    <w:p w:rsidR="00BB3D19" w:rsidRDefault="00B9193E" w:rsidP="00CD4943">
      <w:pPr>
        <w:pStyle w:val="Heading1"/>
        <w:ind w:firstLine="0"/>
      </w:pPr>
      <w:r>
        <w:t>Stage</w:t>
      </w:r>
      <w:r>
        <w:t xml:space="preserve"> 1</w:t>
      </w:r>
      <w:r w:rsidR="00EE562F">
        <w:t>:</w:t>
      </w:r>
      <w:r>
        <w:t xml:space="preserve"> Analyzation of Strateg</w:t>
      </w:r>
      <w:r w:rsidR="00CD4943">
        <w:t>ies and Processes in the Clinic</w:t>
      </w:r>
    </w:p>
    <w:p w:rsidR="008C11D4" w:rsidRDefault="00B9193E" w:rsidP="008C11D4">
      <w:pPr>
        <w:rPr>
          <w:lang w:val="en-US"/>
        </w:rPr>
      </w:pPr>
      <w:r>
        <w:rPr>
          <w:lang w:val="en-US"/>
        </w:rPr>
        <w:t>The clinic has almost all of its operations done manually which is actually termed as traditionally based and thus not very efficient. There is a machine which schedules the appointments and a person</w:t>
      </w:r>
      <w:r>
        <w:rPr>
          <w:lang w:val="en-US"/>
        </w:rPr>
        <w:t>al computer which has an internet connection. The internet connection helps Dr. Browning could use the computer to research or keep up with the current health operations procedures from other clinics. Sadly, Dr. Browning had to find out about the evolved o</w:t>
      </w:r>
      <w:r>
        <w:rPr>
          <w:lang w:val="en-US"/>
        </w:rPr>
        <w:t>perations from a workshop visit. In the matter of facts more than 10years since the start of the clinic, not much had changed in the clinic.</w:t>
      </w:r>
      <w:r w:rsidR="00E438B2">
        <w:rPr>
          <w:lang w:val="en-US"/>
        </w:rPr>
        <w:t xml:space="preserve"> </w:t>
      </w:r>
    </w:p>
    <w:p w:rsidR="00895EF1" w:rsidRDefault="00B9193E" w:rsidP="008C11D4">
      <w:pPr>
        <w:rPr>
          <w:lang w:val="en-US"/>
        </w:rPr>
      </w:pPr>
      <w:r>
        <w:rPr>
          <w:lang w:val="en-US"/>
        </w:rPr>
        <w:t>When a patient walks inside the clinic he/she have to wait for between 1-2hours to be served. This is after securi</w:t>
      </w:r>
      <w:r>
        <w:rPr>
          <w:lang w:val="en-US"/>
        </w:rPr>
        <w:t>ng an appointment. The appointment processes are much smoother since it is done electrically through the personal computer. Though it is smooth it does not mean that it is fast. The patients probably went to have an appointment and found the nurse on the f</w:t>
      </w:r>
      <w:r>
        <w:rPr>
          <w:lang w:val="en-US"/>
        </w:rPr>
        <w:t>ront desk busy on a phone call or maybe she was not present that day. Then they had to wait for a long time for the other nurse to serve them.</w:t>
      </w:r>
      <w:r w:rsidR="006A23FA">
        <w:rPr>
          <w:lang w:val="en-US"/>
        </w:rPr>
        <w:t xml:space="preserve"> Electronic health r</w:t>
      </w:r>
      <w:r w:rsidR="00E438B2">
        <w:rPr>
          <w:lang w:val="en-US"/>
        </w:rPr>
        <w:t>ecord system would be very useful to help in the reduction of these long ques in the clinic</w:t>
      </w:r>
      <w:r w:rsidR="00CD4943">
        <w:rPr>
          <w:lang w:val="en-US"/>
        </w:rPr>
        <w:t xml:space="preserve"> (</w:t>
      </w:r>
      <w:r w:rsidR="00CD4943">
        <w:rPr>
          <w:noProof/>
        </w:rPr>
        <w:t>Monica, 2018)</w:t>
      </w:r>
      <w:r w:rsidR="00E438B2">
        <w:rPr>
          <w:lang w:val="en-US"/>
        </w:rPr>
        <w:t>.</w:t>
      </w:r>
    </w:p>
    <w:p w:rsidR="008C11D4" w:rsidRDefault="00B9193E" w:rsidP="008C11D4">
      <w:pPr>
        <w:rPr>
          <w:lang w:val="en-US"/>
        </w:rPr>
      </w:pPr>
      <w:r>
        <w:rPr>
          <w:lang w:val="en-US"/>
        </w:rPr>
        <w:lastRenderedPageBreak/>
        <w:t xml:space="preserve">After patiently waiting to be served, when the turn comes, the nurse has to search for their files from the bunch of them on the shelves and give them to the patients to fill in their details so as to check in. This act is </w:t>
      </w:r>
      <w:r w:rsidR="00E438B2">
        <w:rPr>
          <w:lang w:val="en-US"/>
        </w:rPr>
        <w:t>annoying</w:t>
      </w:r>
      <w:r>
        <w:rPr>
          <w:lang w:val="en-US"/>
        </w:rPr>
        <w:t xml:space="preserve"> to some of</w:t>
      </w:r>
      <w:r>
        <w:rPr>
          <w:lang w:val="en-US"/>
        </w:rPr>
        <w:t xml:space="preserve"> the </w:t>
      </w:r>
      <w:r w:rsidR="00E438B2">
        <w:rPr>
          <w:lang w:val="en-US"/>
        </w:rPr>
        <w:t>patients as well as inconvenient to some especially those who are looking after their sick ones and to add on the illiterate ones who are expected to correctly fill the details. Files mix-up which has been termed as a common problem could be really reduced and eliminated with the use of computer recording system where the patient's details are easily fed to the system.</w:t>
      </w:r>
    </w:p>
    <w:p w:rsidR="00EF2122" w:rsidRDefault="00B9193E" w:rsidP="008C11D4">
      <w:pPr>
        <w:rPr>
          <w:lang w:val="en-US"/>
        </w:rPr>
      </w:pPr>
      <w:r>
        <w:rPr>
          <w:lang w:val="en-US"/>
        </w:rPr>
        <w:t xml:space="preserve">With the use of </w:t>
      </w:r>
      <w:r w:rsidR="006A23FA">
        <w:rPr>
          <w:lang w:val="en-US"/>
        </w:rPr>
        <w:t>electronic health records</w:t>
      </w:r>
      <w:r>
        <w:rPr>
          <w:lang w:val="en-US"/>
        </w:rPr>
        <w:t>, cases of poor services are reduced in the clinic and the nurses are saved from constant Runn</w:t>
      </w:r>
      <w:r>
        <w:rPr>
          <w:lang w:val="en-US"/>
        </w:rPr>
        <w:t xml:space="preserve">ings to and fro trying to catch up with time. The doctor's precious time will no longer be wasted as the check-in system will be </w:t>
      </w:r>
      <w:r w:rsidR="001C3974">
        <w:rPr>
          <w:lang w:val="en-US"/>
        </w:rPr>
        <w:t>faster. Dr. Browning has many needs of extra income to expand his clinic. With faster operations, he will be able to earn extra bucks for his plans.</w:t>
      </w:r>
      <w:r>
        <w:rPr>
          <w:lang w:val="en-US"/>
        </w:rPr>
        <w:t xml:space="preserve"> He will be able to save the money paid to the medical billing company with the use of his own electronic equipment.</w:t>
      </w:r>
    </w:p>
    <w:p w:rsidR="00EF2122" w:rsidRDefault="00EE562F" w:rsidP="00CD4943">
      <w:pPr>
        <w:pStyle w:val="Heading2"/>
        <w:ind w:firstLine="0"/>
        <w:rPr>
          <w:lang w:val="en-US"/>
        </w:rPr>
      </w:pPr>
      <w:r>
        <w:rPr>
          <w:lang w:val="en-US"/>
        </w:rPr>
        <w:t xml:space="preserve">Stage 2: </w:t>
      </w:r>
      <w:r w:rsidR="00B9193E">
        <w:rPr>
          <w:lang w:val="en-US"/>
        </w:rPr>
        <w:t xml:space="preserve">The Data Flow </w:t>
      </w:r>
      <w:r w:rsidR="000175F5">
        <w:rPr>
          <w:lang w:val="en-US"/>
        </w:rPr>
        <w:t xml:space="preserve">Analyzation </w:t>
      </w:r>
      <w:r w:rsidR="00CD4943">
        <w:rPr>
          <w:lang w:val="en-US"/>
        </w:rPr>
        <w:t>in Wasatch Clinic</w:t>
      </w:r>
    </w:p>
    <w:p w:rsidR="00D801C1" w:rsidRDefault="00B9193E" w:rsidP="000175F5">
      <w:pPr>
        <w:rPr>
          <w:lang w:val="en-US"/>
        </w:rPr>
      </w:pPr>
      <w:r>
        <w:rPr>
          <w:lang w:val="en-US"/>
        </w:rPr>
        <w:t>There are many processes that take place at the Wasatch family clinic. Fro</w:t>
      </w:r>
      <w:r>
        <w:rPr>
          <w:lang w:val="en-US"/>
        </w:rPr>
        <w:t>m the scheduling of the appointments all the way to the checkout. There is definitely such a poor data flow in the Wasatch family clinic. First, the setting of appointments is done e</w:t>
      </w:r>
      <w:r w:rsidR="009B3885">
        <w:rPr>
          <w:lang w:val="en-US"/>
        </w:rPr>
        <w:t>lectrically which is very okay. S</w:t>
      </w:r>
      <w:r>
        <w:rPr>
          <w:lang w:val="en-US"/>
        </w:rPr>
        <w:t>econdly</w:t>
      </w:r>
      <w:r w:rsidR="009B3885">
        <w:rPr>
          <w:lang w:val="en-US"/>
        </w:rPr>
        <w:t>,</w:t>
      </w:r>
      <w:r>
        <w:rPr>
          <w:lang w:val="en-US"/>
        </w:rPr>
        <w:t xml:space="preserve"> there is a need to have a check-i</w:t>
      </w:r>
      <w:r>
        <w:rPr>
          <w:lang w:val="en-US"/>
        </w:rPr>
        <w:t>n system so that on a patient entry to the clinic, his/her details are filled in by the nurse and the sent to the clinic's database and can be accessed at any time even from the doctor's office.</w:t>
      </w:r>
    </w:p>
    <w:p w:rsidR="000175F5" w:rsidRDefault="00B9193E" w:rsidP="000175F5">
      <w:pPr>
        <w:rPr>
          <w:lang w:val="en-US"/>
        </w:rPr>
      </w:pPr>
      <w:r>
        <w:rPr>
          <w:lang w:val="en-US"/>
        </w:rPr>
        <w:t xml:space="preserve"> This calls for the purchase of more machine at every counter</w:t>
      </w:r>
      <w:r>
        <w:rPr>
          <w:lang w:val="en-US"/>
        </w:rPr>
        <w:t xml:space="preserve"> so that data accessory is easier and faster. The patient's data in the database could be updated with the need to. Whe</w:t>
      </w:r>
      <w:r w:rsidR="009B3885">
        <w:rPr>
          <w:lang w:val="en-US"/>
        </w:rPr>
        <w:t>n a new patient walks in their</w:t>
      </w:r>
      <w:r>
        <w:rPr>
          <w:lang w:val="en-US"/>
        </w:rPr>
        <w:t xml:space="preserve"> details are freshly added while the others are simply retrieved from the </w:t>
      </w:r>
      <w:r>
        <w:rPr>
          <w:lang w:val="en-US"/>
        </w:rPr>
        <w:lastRenderedPageBreak/>
        <w:t xml:space="preserve">database. For the record, when </w:t>
      </w:r>
      <w:r>
        <w:rPr>
          <w:lang w:val="en-US"/>
        </w:rPr>
        <w:t xml:space="preserve">the doctor wants to have the medical history of a </w:t>
      </w:r>
      <w:r w:rsidR="00B231FB">
        <w:rPr>
          <w:lang w:val="en-US"/>
        </w:rPr>
        <w:t xml:space="preserve">certain patient, he logs in </w:t>
      </w:r>
      <w:r>
        <w:rPr>
          <w:lang w:val="en-US"/>
        </w:rPr>
        <w:t xml:space="preserve">to the database and </w:t>
      </w:r>
      <w:r w:rsidR="00B231FB">
        <w:rPr>
          <w:lang w:val="en-US"/>
        </w:rPr>
        <w:t>gathers all the information wanted.</w:t>
      </w:r>
    </w:p>
    <w:p w:rsidR="00CD4943" w:rsidRDefault="00B9193E" w:rsidP="00CD4943">
      <w:pPr>
        <w:rPr>
          <w:lang w:val="en-US"/>
        </w:rPr>
      </w:pPr>
      <w:r>
        <w:rPr>
          <w:lang w:val="en-US"/>
        </w:rPr>
        <w:t xml:space="preserve">In </w:t>
      </w:r>
      <w:r w:rsidR="00EB63DE">
        <w:rPr>
          <w:lang w:val="en-US"/>
        </w:rPr>
        <w:t>such a setting of a clinic, the data flow system should be simple within the clinic setting since only a few personnel are eligibl</w:t>
      </w:r>
      <w:bookmarkStart w:id="0" w:name="_GoBack"/>
      <w:bookmarkEnd w:id="0"/>
      <w:r w:rsidR="00EB63DE">
        <w:rPr>
          <w:lang w:val="en-US"/>
        </w:rPr>
        <w:t>e for accessing the data. Storing the data in the same server in the database would be the most appropriate for now but</w:t>
      </w:r>
      <w:r>
        <w:rPr>
          <w:lang w:val="en-US"/>
        </w:rPr>
        <w:t xml:space="preserve"> as it expands</w:t>
      </w:r>
      <w:r>
        <w:rPr>
          <w:lang w:val="en-US"/>
        </w:rPr>
        <w:t xml:space="preserve"> </w:t>
      </w:r>
      <w:sdt>
        <w:sdtPr>
          <w:rPr>
            <w:lang w:val="en-US"/>
          </w:rPr>
          <w:id w:val="341446552"/>
          <w:citation/>
        </w:sdtPr>
        <w:sdtEndPr/>
        <w:sdtContent>
          <w:r>
            <w:rPr>
              <w:lang w:val="en-US"/>
            </w:rPr>
            <w:fldChar w:fldCharType="begin"/>
          </w:r>
          <w:r>
            <w:rPr>
              <w:lang w:val="en-US"/>
            </w:rPr>
            <w:instrText xml:space="preserve"> CITATION Bra10 \l 1033 </w:instrText>
          </w:r>
          <w:r>
            <w:rPr>
              <w:lang w:val="en-US"/>
            </w:rPr>
            <w:fldChar w:fldCharType="separate"/>
          </w:r>
          <w:r>
            <w:rPr>
              <w:noProof/>
              <w:lang w:val="en-US"/>
            </w:rPr>
            <w:t xml:space="preserve"> </w:t>
          </w:r>
          <w:r w:rsidRPr="00B07F43">
            <w:rPr>
              <w:noProof/>
              <w:lang w:val="en-US"/>
            </w:rPr>
            <w:t>(Brailer, 2010)</w:t>
          </w:r>
          <w:r>
            <w:rPr>
              <w:lang w:val="en-US"/>
            </w:rPr>
            <w:fldChar w:fldCharType="end"/>
          </w:r>
        </w:sdtContent>
      </w:sdt>
      <w:r>
        <w:rPr>
          <w:lang w:val="en-US"/>
        </w:rPr>
        <w:t xml:space="preserve">. </w:t>
      </w:r>
      <w:r w:rsidR="00D20F32">
        <w:rPr>
          <w:lang w:val="en-US"/>
        </w:rPr>
        <w:t>A</w:t>
      </w:r>
      <w:r>
        <w:rPr>
          <w:lang w:val="en-US"/>
        </w:rPr>
        <w:t>s a result,</w:t>
      </w:r>
      <w:r w:rsidR="00EB63DE">
        <w:rPr>
          <w:lang w:val="en-US"/>
        </w:rPr>
        <w:t xml:space="preserve"> there would be a need for more servers so that the information fed to the clinic's servers is sub-divided and then grouped according to the clinic's preferences and stored in different servers in the database</w:t>
      </w:r>
      <w:r>
        <w:rPr>
          <w:lang w:val="en-US"/>
        </w:rPr>
        <w:t>.</w:t>
      </w:r>
    </w:p>
    <w:p w:rsidR="00FA7B22" w:rsidRDefault="00B9193E" w:rsidP="000175F5">
      <w:pPr>
        <w:rPr>
          <w:lang w:val="en-US"/>
        </w:rPr>
      </w:pPr>
      <w:r>
        <w:rPr>
          <w:lang w:val="en-US"/>
        </w:rPr>
        <w:t>When it comes to the external organizations, the dataflow could be made much easier by having the clinics website where individuals, as well as organizations, can obtain information about the clinic and its services as well as book appointments. This websi</w:t>
      </w:r>
      <w:r>
        <w:rPr>
          <w:lang w:val="en-US"/>
        </w:rPr>
        <w:t>te could also enable communications with patients and organizations. With the presence of machines every desk as well as internet connections in the clinic, assessment of the operations, as well as the qualities of services offered in the clinic, will be e</w:t>
      </w:r>
      <w:r>
        <w:rPr>
          <w:lang w:val="en-US"/>
        </w:rPr>
        <w:t>asy</w:t>
      </w:r>
      <w:sdt>
        <w:sdtPr>
          <w:rPr>
            <w:lang w:val="en-US"/>
          </w:rPr>
          <w:id w:val="1226563688"/>
          <w:citation/>
        </w:sdtPr>
        <w:sdtEndPr/>
        <w:sdtContent>
          <w:r w:rsidR="00B07F43">
            <w:rPr>
              <w:lang w:val="en-US"/>
            </w:rPr>
            <w:fldChar w:fldCharType="begin"/>
          </w:r>
          <w:r w:rsidR="00B07F43">
            <w:rPr>
              <w:lang w:val="en-US"/>
            </w:rPr>
            <w:instrText xml:space="preserve"> CITATION McC10 \l 1033 </w:instrText>
          </w:r>
          <w:r w:rsidR="00B07F43">
            <w:rPr>
              <w:lang w:val="en-US"/>
            </w:rPr>
            <w:fldChar w:fldCharType="separate"/>
          </w:r>
          <w:r w:rsidR="00B07F43">
            <w:rPr>
              <w:noProof/>
              <w:lang w:val="en-US"/>
            </w:rPr>
            <w:t xml:space="preserve"> </w:t>
          </w:r>
          <w:r w:rsidR="00B07F43" w:rsidRPr="00B07F43">
            <w:rPr>
              <w:noProof/>
              <w:lang w:val="en-US"/>
            </w:rPr>
            <w:t>(McCullough, 2010)</w:t>
          </w:r>
          <w:r w:rsidR="00B07F43">
            <w:rPr>
              <w:lang w:val="en-US"/>
            </w:rPr>
            <w:fldChar w:fldCharType="end"/>
          </w:r>
        </w:sdtContent>
      </w:sdt>
      <w:r>
        <w:rPr>
          <w:lang w:val="en-US"/>
        </w:rPr>
        <w:t>. Areas in need of improvement will be easily noticeable and isolation of fault will be made much easier.</w:t>
      </w:r>
    </w:p>
    <w:p w:rsidR="00EB63DE" w:rsidRDefault="00B9193E" w:rsidP="00CD4943">
      <w:pPr>
        <w:pStyle w:val="Heading1"/>
        <w:ind w:firstLine="0"/>
        <w:rPr>
          <w:lang w:val="en-GB"/>
        </w:rPr>
      </w:pPr>
      <w:r>
        <w:rPr>
          <w:lang w:val="en-GB"/>
        </w:rPr>
        <w:t>Stage 3</w:t>
      </w:r>
      <w:r w:rsidR="00EE562F">
        <w:rPr>
          <w:lang w:val="en-GB"/>
        </w:rPr>
        <w:t>:</w:t>
      </w:r>
      <w:r>
        <w:rPr>
          <w:lang w:val="en-GB"/>
        </w:rPr>
        <w:t xml:space="preserve"> Legal, Ethical and Regulatory Considerations for a</w:t>
      </w:r>
      <w:r w:rsidR="007F1907">
        <w:rPr>
          <w:lang w:val="en-GB"/>
        </w:rPr>
        <w:t xml:space="preserve"> System</w:t>
      </w:r>
    </w:p>
    <w:p w:rsidR="007F1907" w:rsidRDefault="00B9193E" w:rsidP="007F1907">
      <w:r>
        <w:t>After clarification of the proble</w:t>
      </w:r>
      <w:r>
        <w:t xml:space="preserve">ms that face Wasatch family clinic, there is a need to purchase the required system that will effectively address the </w:t>
      </w:r>
      <w:r w:rsidR="00FA0DC3">
        <w:t>problems. There are, however, some consideration that is worth keeping in mind about the system with regards to regulatory, ethical and legal requirements of the system. First off, the system will need to be at per with D</w:t>
      </w:r>
      <w:r w:rsidR="006E6797">
        <w:t>r,</w:t>
      </w:r>
      <w:r w:rsidR="00FA0DC3">
        <w:t xml:space="preserve"> Browning’s budget as he will only be able to purchase the system if it is affordable to him</w:t>
      </w:r>
      <w:sdt>
        <w:sdtPr>
          <w:id w:val="578020611"/>
          <w:citation/>
        </w:sdtPr>
        <w:sdtEndPr/>
        <w:sdtContent>
          <w:r w:rsidR="004133BD">
            <w:fldChar w:fldCharType="begin"/>
          </w:r>
          <w:r w:rsidR="004133BD">
            <w:rPr>
              <w:lang w:val="en-US"/>
            </w:rPr>
            <w:instrText xml:space="preserve"> CITATION Jha09 \l 1033 </w:instrText>
          </w:r>
          <w:r w:rsidR="004133BD">
            <w:fldChar w:fldCharType="separate"/>
          </w:r>
          <w:r w:rsidR="004133BD">
            <w:rPr>
              <w:noProof/>
              <w:lang w:val="en-US"/>
            </w:rPr>
            <w:t xml:space="preserve"> </w:t>
          </w:r>
          <w:r w:rsidR="004133BD" w:rsidRPr="004133BD">
            <w:rPr>
              <w:noProof/>
              <w:lang w:val="en-US"/>
            </w:rPr>
            <w:t>(Jha, 2009)</w:t>
          </w:r>
          <w:r w:rsidR="004133BD">
            <w:fldChar w:fldCharType="end"/>
          </w:r>
        </w:sdtContent>
      </w:sdt>
      <w:r w:rsidR="00FA0DC3">
        <w:t>.</w:t>
      </w:r>
    </w:p>
    <w:p w:rsidR="006E6797" w:rsidRDefault="00B9193E" w:rsidP="007F1907">
      <w:r>
        <w:lastRenderedPageBreak/>
        <w:t>Secondly, th</w:t>
      </w:r>
      <w:r>
        <w:t xml:space="preserve">e infrastructure that will come with the system as well as the one that will be required by the system in its daily operations. The availability of the intended hardware which is organized in the required way will be an added advantage. This is because it </w:t>
      </w:r>
      <w:r>
        <w:t>will ensure the hardware performs the required task effectively and with fewer chances of mistakes or damages that may require extra compensations from the clinic. In case of inappropriate hardware, could cause disorganization and slow connections.</w:t>
      </w:r>
    </w:p>
    <w:p w:rsidR="00FA0DC3" w:rsidRDefault="00B9193E" w:rsidP="004133BD">
      <w:r>
        <w:t>In rela</w:t>
      </w:r>
      <w:r>
        <w:t>tions to the ethical requirements of the system, the system should be much relatable to by the staff without them having to undergo complex training of the system usage and handling. Dr, Browning should, however, consider offering little training to his nu</w:t>
      </w:r>
      <w:r>
        <w:t>rses on the correct usage of the new equipment. This will help in avoiding ethical mistakes as well as having a long-lasting system. In a case where training is foregone, the staff may tend to forget important steps and functions of equipment which could g</w:t>
      </w:r>
      <w:r>
        <w:t>ive the wrong results making the whole treatment process faulty.</w:t>
      </w:r>
    </w:p>
    <w:p w:rsidR="006E6797" w:rsidRDefault="00B9193E" w:rsidP="007F1907">
      <w:r>
        <w:t xml:space="preserve">Regulations of the system services are also important with continuation evaluation of the </w:t>
      </w:r>
      <w:r w:rsidR="000B583E">
        <w:t>progress from the specialist to determine how effective the process is. This consideration is important in such that it will help to show the areas that are not working well or the ones that need to be improved and hire specialists to improve them before the fault is transmitted to other parts of the system.</w:t>
      </w:r>
    </w:p>
    <w:p w:rsidR="000B583E" w:rsidRDefault="00B9193E" w:rsidP="007F1907">
      <w:r>
        <w:t xml:space="preserve">Lastly, maintenance of the system is important </w:t>
      </w:r>
      <w:r>
        <w:t xml:space="preserve">as it will prolong the life of the system and also make it easy to operate. Dr, Browning needs to keep an open eye on the Electronic Health Recording technology updates for systems which could work better than the current system and upgrade it. </w:t>
      </w:r>
      <w:r w:rsidR="00FC2169">
        <w:t xml:space="preserve">He could also hire a specialist at times who could check on the whole system for new parts that could be used to upgrade the current system for better results. It is also </w:t>
      </w:r>
      <w:r w:rsidR="00FC2169">
        <w:lastRenderedPageBreak/>
        <w:t>important for Dr, Browning to understand that with the changing technology, the installed system will not be permanent in the clinic. After some time of getting services from the system, it will need to be isolated and a new one acquired.</w:t>
      </w:r>
      <w:r>
        <w:t xml:space="preserve"> </w:t>
      </w:r>
    </w:p>
    <w:p w:rsidR="00E438B2" w:rsidRPr="00F4790D" w:rsidRDefault="00B9193E" w:rsidP="00CD4943">
      <w:pPr>
        <w:pStyle w:val="Heading1"/>
        <w:ind w:firstLine="0"/>
        <w:rPr>
          <w:rFonts w:cs="Times New Roman"/>
          <w:szCs w:val="24"/>
        </w:rPr>
      </w:pPr>
      <w:r w:rsidRPr="00F4790D">
        <w:rPr>
          <w:rFonts w:cs="Times New Roman"/>
          <w:szCs w:val="24"/>
        </w:rPr>
        <w:t>Stage 4</w:t>
      </w:r>
      <w:r w:rsidR="00C57437">
        <w:rPr>
          <w:rFonts w:cs="Times New Roman"/>
          <w:szCs w:val="24"/>
        </w:rPr>
        <w:t>:</w:t>
      </w:r>
      <w:r w:rsidRPr="00F4790D">
        <w:rPr>
          <w:rFonts w:cs="Times New Roman"/>
          <w:szCs w:val="24"/>
        </w:rPr>
        <w:t xml:space="preserve"> Proposal of an Appropriate Certified (EHR) Technology Solution</w:t>
      </w:r>
    </w:p>
    <w:p w:rsidR="003D64F0" w:rsidRDefault="00B9193E" w:rsidP="003D64F0">
      <w:r>
        <w:rPr>
          <w:lang w:val="en-US"/>
        </w:rPr>
        <w:t xml:space="preserve">From my point of view, I would recommend </w:t>
      </w:r>
      <w:r w:rsidR="00773A11">
        <w:rPr>
          <w:lang w:val="en-US"/>
        </w:rPr>
        <w:t xml:space="preserve">a </w:t>
      </w:r>
      <w:r w:rsidR="00773A11">
        <w:rPr>
          <w:rFonts w:cs="Times New Roman"/>
          <w:szCs w:val="24"/>
        </w:rPr>
        <w:t xml:space="preserve">Paramount Health Solutions LLC </w:t>
      </w:r>
      <w:r w:rsidR="00773A11">
        <w:rPr>
          <w:lang w:val="en-US"/>
        </w:rPr>
        <w:t>system for Dr</w:t>
      </w:r>
      <w:r w:rsidR="00D20F32">
        <w:rPr>
          <w:lang w:val="en-US"/>
        </w:rPr>
        <w:t>. Browning for his clinic. This EHR</w:t>
      </w:r>
      <w:r w:rsidR="00773A11">
        <w:rPr>
          <w:lang w:val="en-US"/>
        </w:rPr>
        <w:t xml:space="preserve"> technology is ONC authorized as well as affordable</w:t>
      </w:r>
      <w:r w:rsidR="00CD4943">
        <w:rPr>
          <w:lang w:val="en-US"/>
        </w:rPr>
        <w:t xml:space="preserve"> </w:t>
      </w:r>
      <w:sdt>
        <w:sdtPr>
          <w:rPr>
            <w:lang w:val="en-US"/>
          </w:rPr>
          <w:id w:val="-237644105"/>
          <w:citation/>
        </w:sdtPr>
        <w:sdtEndPr/>
        <w:sdtContent>
          <w:r w:rsidR="00CD4943">
            <w:rPr>
              <w:lang w:val="en-US"/>
            </w:rPr>
            <w:fldChar w:fldCharType="begin"/>
          </w:r>
          <w:r w:rsidR="00CD4943">
            <w:rPr>
              <w:lang w:val="en-US"/>
            </w:rPr>
            <w:instrText xml:space="preserve"> CITATION Web10 \l 1033 </w:instrText>
          </w:r>
          <w:r w:rsidR="00CD4943">
            <w:rPr>
              <w:lang w:val="en-US"/>
            </w:rPr>
            <w:fldChar w:fldCharType="separate"/>
          </w:r>
          <w:r w:rsidR="00CD4943">
            <w:rPr>
              <w:noProof/>
              <w:lang w:val="en-US"/>
            </w:rPr>
            <w:t xml:space="preserve"> </w:t>
          </w:r>
          <w:r w:rsidR="00CD4943" w:rsidRPr="004133BD">
            <w:rPr>
              <w:noProof/>
              <w:lang w:val="en-US"/>
            </w:rPr>
            <w:t>(Webster, 2010)</w:t>
          </w:r>
          <w:r w:rsidR="00CD4943">
            <w:rPr>
              <w:lang w:val="en-US"/>
            </w:rPr>
            <w:fldChar w:fldCharType="end"/>
          </w:r>
        </w:sdtContent>
      </w:sdt>
      <w:r w:rsidR="00773A11">
        <w:rPr>
          <w:lang w:val="en-US"/>
        </w:rPr>
        <w:t>. It is much flexible as it can be used on both the large health facilities and the smaller ones like the Wasatch family clinic.</w:t>
      </w:r>
      <w:r>
        <w:rPr>
          <w:lang w:val="en-US"/>
        </w:rPr>
        <w:t xml:space="preserve"> Another good choice would be </w:t>
      </w:r>
      <w:r w:rsidRPr="003D64F0">
        <w:t>2015 Edition Certified EHR Technology (CEHRT)</w:t>
      </w:r>
      <w:sdt>
        <w:sdtPr>
          <w:id w:val="-1519078695"/>
          <w:citation/>
        </w:sdtPr>
        <w:sdtEndPr/>
        <w:sdtContent>
          <w:r w:rsidR="004133BD">
            <w:fldChar w:fldCharType="begin"/>
          </w:r>
          <w:r w:rsidR="004133BD">
            <w:rPr>
              <w:lang w:val="en-US"/>
            </w:rPr>
            <w:instrText xml:space="preserve"> CITATION Kat18 \l 1033 </w:instrText>
          </w:r>
          <w:r w:rsidR="004133BD">
            <w:fldChar w:fldCharType="separate"/>
          </w:r>
          <w:r w:rsidR="004133BD">
            <w:rPr>
              <w:noProof/>
              <w:lang w:val="en-US"/>
            </w:rPr>
            <w:t xml:space="preserve"> </w:t>
          </w:r>
          <w:r w:rsidR="004133BD" w:rsidRPr="004133BD">
            <w:rPr>
              <w:noProof/>
              <w:lang w:val="en-US"/>
            </w:rPr>
            <w:t>(Monica, 2018)</w:t>
          </w:r>
          <w:r w:rsidR="004133BD">
            <w:fldChar w:fldCharType="end"/>
          </w:r>
        </w:sdtContent>
      </w:sdt>
      <w:r>
        <w:t>. This technology as the data from the ONC shows is used by over 90% of the health inst</w:t>
      </w:r>
      <w:r>
        <w:t>itutions due to its effectiveness.</w:t>
      </w:r>
    </w:p>
    <w:p w:rsidR="003D64F0" w:rsidRPr="00FC2169" w:rsidRDefault="00B9193E" w:rsidP="003D64F0">
      <w:pPr>
        <w:rPr>
          <w:lang w:val="en-US"/>
        </w:rPr>
      </w:pPr>
      <w:r>
        <w:t>In conclusion, Dr, Browning has a very good chance of developing his medic clinic to a much bigger institution. However, he needs to be able to invest in a quality system. Although he suffers from limited resources, he ne</w:t>
      </w:r>
      <w:r>
        <w:t>eds to understand that better technology will mean better and quality as well as speeded up operations and accurate ones. The clinic will be able to expand within a short time due to the quality of services offered.</w:t>
      </w:r>
    </w:p>
    <w:p w:rsidR="00534669" w:rsidRDefault="00B9193E">
      <w:pPr>
        <w:spacing w:line="259" w:lineRule="auto"/>
        <w:ind w:firstLine="0"/>
        <w:rPr>
          <w:rFonts w:eastAsiaTheme="majorEastAsia" w:cstheme="majorBidi"/>
          <w:b/>
          <w:szCs w:val="32"/>
          <w:lang w:val="en-US"/>
        </w:rPr>
      </w:pPr>
      <w:r>
        <w:br w:type="page"/>
      </w:r>
    </w:p>
    <w:sdt>
      <w:sdtPr>
        <w:rPr>
          <w:rFonts w:eastAsiaTheme="minorHAnsi" w:cstheme="minorBidi"/>
          <w:b w:val="0"/>
          <w:szCs w:val="22"/>
          <w:lang w:val="en-GB"/>
        </w:rPr>
        <w:id w:val="-1898958145"/>
        <w:docPartObj>
          <w:docPartGallery w:val="Bibliographies"/>
          <w:docPartUnique/>
        </w:docPartObj>
      </w:sdtPr>
      <w:sdtEndPr/>
      <w:sdtContent>
        <w:p w:rsidR="00534669" w:rsidRPr="006F6739" w:rsidRDefault="00B9193E" w:rsidP="006F6739">
          <w:pPr>
            <w:pStyle w:val="Heading1"/>
            <w:ind w:firstLine="0"/>
            <w:rPr>
              <w:b w:val="0"/>
            </w:rPr>
          </w:pPr>
          <w:r w:rsidRPr="006F6739">
            <w:rPr>
              <w:b w:val="0"/>
            </w:rPr>
            <w:t>References</w:t>
          </w:r>
        </w:p>
        <w:sdt>
          <w:sdtPr>
            <w:id w:val="-573587230"/>
            <w:bibliography/>
          </w:sdtPr>
          <w:sdtEndPr/>
          <w:sdtContent>
            <w:p w:rsidR="00534669" w:rsidRDefault="00B9193E" w:rsidP="00534669">
              <w:pPr>
                <w:pStyle w:val="Bibliography"/>
                <w:ind w:left="720" w:hanging="720"/>
                <w:rPr>
                  <w:noProof/>
                  <w:szCs w:val="24"/>
                </w:rPr>
              </w:pPr>
              <w:r>
                <w:fldChar w:fldCharType="begin"/>
              </w:r>
              <w:r>
                <w:instrText xml:space="preserve"> BIBLIOGRAPHY </w:instrText>
              </w:r>
              <w:r>
                <w:fldChar w:fldCharType="separate"/>
              </w:r>
              <w:r>
                <w:rPr>
                  <w:noProof/>
                </w:rPr>
                <w:t xml:space="preserve">Brailer, D. (2010). Guiding Health Information Technology. </w:t>
              </w:r>
              <w:r>
                <w:rPr>
                  <w:i/>
                  <w:iCs/>
                  <w:noProof/>
                </w:rPr>
                <w:t>Health Affairs; Chevy Chase Vol. 29, Iss. 4</w:t>
              </w:r>
              <w:r>
                <w:rPr>
                  <w:noProof/>
                </w:rPr>
                <w:t>, 587.</w:t>
              </w:r>
            </w:p>
            <w:p w:rsidR="00534669" w:rsidRDefault="00B9193E" w:rsidP="00534669">
              <w:pPr>
                <w:pStyle w:val="Bibliography"/>
                <w:ind w:left="720" w:hanging="720"/>
                <w:rPr>
                  <w:noProof/>
                </w:rPr>
              </w:pPr>
              <w:r>
                <w:rPr>
                  <w:noProof/>
                </w:rPr>
                <w:t xml:space="preserve">Jha, A. (2009). Use of Electronic Health Records in U.S. Hospitals. </w:t>
              </w:r>
              <w:r>
                <w:rPr>
                  <w:i/>
                  <w:iCs/>
                  <w:noProof/>
                </w:rPr>
                <w:t>The New England Journal of Medicine; Boston Vol. 360, Iss. 16,</w:t>
              </w:r>
              <w:r>
                <w:rPr>
                  <w:noProof/>
                </w:rPr>
                <w:t>, 37-39.</w:t>
              </w:r>
            </w:p>
            <w:p w:rsidR="00534669" w:rsidRDefault="00B9193E" w:rsidP="00534669">
              <w:pPr>
                <w:pStyle w:val="Bibliography"/>
                <w:ind w:left="720" w:hanging="720"/>
                <w:rPr>
                  <w:noProof/>
                </w:rPr>
              </w:pPr>
              <w:r>
                <w:rPr>
                  <w:noProof/>
                </w:rPr>
                <w:t>McCullou</w:t>
              </w:r>
              <w:r>
                <w:rPr>
                  <w:noProof/>
                </w:rPr>
                <w:t xml:space="preserve">gh, J. (2010). The Effect Of Health Information Technology On Quality In U.S. Hospitals. </w:t>
              </w:r>
              <w:r>
                <w:rPr>
                  <w:i/>
                  <w:iCs/>
                  <w:noProof/>
                </w:rPr>
                <w:t>Health Affairs; Chevy Chase Vol. 29, Iss. 4</w:t>
              </w:r>
              <w:r>
                <w:rPr>
                  <w:noProof/>
                </w:rPr>
                <w:t>, 55.</w:t>
              </w:r>
            </w:p>
            <w:p w:rsidR="00534669" w:rsidRDefault="00B9193E" w:rsidP="00534669">
              <w:pPr>
                <w:pStyle w:val="Bibliography"/>
                <w:ind w:left="720" w:hanging="720"/>
                <w:rPr>
                  <w:noProof/>
                </w:rPr>
              </w:pPr>
              <w:r>
                <w:rPr>
                  <w:noProof/>
                </w:rPr>
                <w:t xml:space="preserve">Monica, K. (2018, October 18). </w:t>
              </w:r>
              <w:r>
                <w:rPr>
                  <w:i/>
                  <w:iCs/>
                  <w:noProof/>
                </w:rPr>
                <w:t>2015 Edition CEHRT In Use By Over 90% of Eligible Hospitals</w:t>
              </w:r>
              <w:r>
                <w:rPr>
                  <w:noProof/>
                </w:rPr>
                <w:t>. Retrieved from POLICY &amp; RE</w:t>
              </w:r>
              <w:r>
                <w:rPr>
                  <w:noProof/>
                </w:rPr>
                <w:t>GULATION NEWS: https://ehrintelligence.com/news/2015-edition-cehrt-in-use-by-over-90-of-eligible-hospitals</w:t>
              </w:r>
            </w:p>
            <w:p w:rsidR="00534669" w:rsidRDefault="00B9193E" w:rsidP="00534669">
              <w:pPr>
                <w:pStyle w:val="Bibliography"/>
                <w:ind w:left="720" w:hanging="720"/>
                <w:rPr>
                  <w:noProof/>
                </w:rPr>
              </w:pPr>
              <w:r>
                <w:rPr>
                  <w:noProof/>
                </w:rPr>
                <w:t xml:space="preserve">Webster, P. C. (2010). National standards for electronic health records remain remote. </w:t>
              </w:r>
              <w:r>
                <w:rPr>
                  <w:i/>
                  <w:iCs/>
                  <w:noProof/>
                </w:rPr>
                <w:t xml:space="preserve">Canadian Medical Association. Journal: CMAJ; Ottawa Vol. 182, </w:t>
              </w:r>
              <w:r>
                <w:rPr>
                  <w:i/>
                  <w:iCs/>
                  <w:noProof/>
                </w:rPr>
                <w:t>Iss. 9</w:t>
              </w:r>
              <w:r>
                <w:rPr>
                  <w:noProof/>
                </w:rPr>
                <w:t>, 98-102.</w:t>
              </w:r>
            </w:p>
            <w:p w:rsidR="00534669" w:rsidRDefault="00B9193E" w:rsidP="00534669">
              <w:r>
                <w:rPr>
                  <w:b/>
                  <w:bCs/>
                  <w:noProof/>
                </w:rPr>
                <w:fldChar w:fldCharType="end"/>
              </w:r>
            </w:p>
          </w:sdtContent>
        </w:sdt>
      </w:sdtContent>
    </w:sdt>
    <w:p w:rsidR="00FC2169" w:rsidRPr="00FC2169" w:rsidRDefault="00FC2169" w:rsidP="004815B6">
      <w:pPr>
        <w:pStyle w:val="Heading1"/>
      </w:pPr>
    </w:p>
    <w:sectPr w:rsidR="00FC2169" w:rsidRPr="00FC2169" w:rsidSect="00FC21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93E" w:rsidRDefault="00B9193E">
      <w:pPr>
        <w:spacing w:after="0" w:line="240" w:lineRule="auto"/>
      </w:pPr>
      <w:r>
        <w:separator/>
      </w:r>
    </w:p>
  </w:endnote>
  <w:endnote w:type="continuationSeparator" w:id="0">
    <w:p w:rsidR="00B9193E" w:rsidRDefault="00B91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93E" w:rsidRDefault="00B9193E">
      <w:pPr>
        <w:spacing w:after="0" w:line="240" w:lineRule="auto"/>
      </w:pPr>
      <w:r>
        <w:separator/>
      </w:r>
    </w:p>
  </w:footnote>
  <w:footnote w:type="continuationSeparator" w:id="0">
    <w:p w:rsidR="00B9193E" w:rsidRDefault="00B91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D4" w:rsidRDefault="00B9193E" w:rsidP="00CD4943">
    <w:pPr>
      <w:pStyle w:val="Header"/>
      <w:ind w:firstLine="0"/>
    </w:pPr>
    <w:r>
      <w:t>WASATCH FAMILY CLINIC CASE STUDY</w:t>
    </w:r>
    <w:r>
      <w:tab/>
    </w:r>
    <w:sdt>
      <w:sdtPr>
        <w:id w:val="-966273327"/>
        <w:docPartObj>
          <w:docPartGallery w:val="Page Numbers (Top of Page)"/>
          <w:docPartUnique/>
        </w:docPartObj>
      </w:sdtPr>
      <w:sdtEndPr>
        <w:rPr>
          <w:noProof/>
        </w:rPr>
      </w:sdtEndPr>
      <w:sdtContent>
        <w:r w:rsidR="00CD4943">
          <w:t xml:space="preserve">                                                                             </w:t>
        </w:r>
        <w:r>
          <w:fldChar w:fldCharType="begin"/>
        </w:r>
        <w:r>
          <w:instrText xml:space="preserve"> PAGE   \* MERGEFORMAT </w:instrText>
        </w:r>
        <w:r>
          <w:fldChar w:fldCharType="separate"/>
        </w:r>
        <w:r w:rsidR="00C57437">
          <w:rPr>
            <w:noProof/>
          </w:rPr>
          <w:t>5</w:t>
        </w:r>
        <w:r>
          <w:rPr>
            <w:noProof/>
          </w:rPr>
          <w:fldChar w:fldCharType="end"/>
        </w:r>
      </w:sdtContent>
    </w:sdt>
  </w:p>
  <w:p w:rsidR="008C11D4" w:rsidRDefault="008C11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69" w:rsidRDefault="00B9193E" w:rsidP="00CD4943">
    <w:pPr>
      <w:pStyle w:val="Header"/>
      <w:ind w:firstLine="0"/>
    </w:pPr>
    <w:r>
      <w:t>Running head</w:t>
    </w:r>
    <w:r w:rsidR="0063151F">
      <w:t>: WASATCH FAMILY CLINIC</w:t>
    </w:r>
    <w:r w:rsidR="004815B6">
      <w:t xml:space="preserve"> CASE STUDY</w:t>
    </w:r>
    <w:r>
      <w:t xml:space="preserve">                          </w:t>
    </w:r>
    <w:r w:rsidR="0063151F">
      <w:tab/>
    </w:r>
    <w:sdt>
      <w:sdtPr>
        <w:id w:val="-1912454038"/>
        <w:docPartObj>
          <w:docPartGallery w:val="Page Numbers (Top of Page)"/>
          <w:docPartUnique/>
        </w:docPartObj>
      </w:sdtPr>
      <w:sdtEndPr>
        <w:rPr>
          <w:noProof/>
        </w:rPr>
      </w:sdtEndPr>
      <w:sdtContent>
        <w:r w:rsidR="0063151F">
          <w:fldChar w:fldCharType="begin"/>
        </w:r>
        <w:r w:rsidR="0063151F">
          <w:instrText xml:space="preserve"> PAGE   \* MERGEFORMAT </w:instrText>
        </w:r>
        <w:r w:rsidR="0063151F">
          <w:fldChar w:fldCharType="separate"/>
        </w:r>
        <w:r w:rsidR="00C57437">
          <w:rPr>
            <w:noProof/>
          </w:rPr>
          <w:t>1</w:t>
        </w:r>
        <w:r w:rsidR="0063151F">
          <w:rPr>
            <w:noProof/>
          </w:rPr>
          <w:fldChar w:fldCharType="end"/>
        </w:r>
      </w:sdtContent>
    </w:sdt>
  </w:p>
  <w:p w:rsidR="00FC2169" w:rsidRDefault="00FC2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1D4"/>
    <w:rsid w:val="000175F5"/>
    <w:rsid w:val="000B583E"/>
    <w:rsid w:val="00135C7A"/>
    <w:rsid w:val="001C3974"/>
    <w:rsid w:val="001F17E7"/>
    <w:rsid w:val="00264571"/>
    <w:rsid w:val="002C0438"/>
    <w:rsid w:val="003A3232"/>
    <w:rsid w:val="003B2808"/>
    <w:rsid w:val="003D64F0"/>
    <w:rsid w:val="004133BD"/>
    <w:rsid w:val="004357F6"/>
    <w:rsid w:val="00451E4C"/>
    <w:rsid w:val="004815B6"/>
    <w:rsid w:val="00534669"/>
    <w:rsid w:val="00602578"/>
    <w:rsid w:val="0063151F"/>
    <w:rsid w:val="006A23FA"/>
    <w:rsid w:val="006E6797"/>
    <w:rsid w:val="006F6739"/>
    <w:rsid w:val="00773A11"/>
    <w:rsid w:val="007A36DD"/>
    <w:rsid w:val="007F1907"/>
    <w:rsid w:val="00895EF1"/>
    <w:rsid w:val="008C11D4"/>
    <w:rsid w:val="009B3885"/>
    <w:rsid w:val="009C09C8"/>
    <w:rsid w:val="00A75D3B"/>
    <w:rsid w:val="00B07F43"/>
    <w:rsid w:val="00B231FB"/>
    <w:rsid w:val="00B9193E"/>
    <w:rsid w:val="00BB3D19"/>
    <w:rsid w:val="00C57437"/>
    <w:rsid w:val="00CD4943"/>
    <w:rsid w:val="00D20F32"/>
    <w:rsid w:val="00D801C1"/>
    <w:rsid w:val="00E438B2"/>
    <w:rsid w:val="00E71607"/>
    <w:rsid w:val="00EB63DE"/>
    <w:rsid w:val="00EE562F"/>
    <w:rsid w:val="00EF2122"/>
    <w:rsid w:val="00F069F7"/>
    <w:rsid w:val="00F4790D"/>
    <w:rsid w:val="00FA0DC3"/>
    <w:rsid w:val="00FA7B22"/>
    <w:rsid w:val="00FC2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DCDF"/>
  <w15:chartTrackingRefBased/>
  <w15:docId w15:val="{3D1CBF25-F981-4B81-A844-7B7ED974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9F7"/>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8C1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1D4"/>
    <w:rPr>
      <w:rFonts w:ascii="Times New Roman" w:hAnsi="Times New Roman"/>
      <w:sz w:val="24"/>
      <w:lang w:val="en-GB"/>
    </w:rPr>
  </w:style>
  <w:style w:type="paragraph" w:styleId="Footer">
    <w:name w:val="footer"/>
    <w:basedOn w:val="Normal"/>
    <w:link w:val="FooterChar"/>
    <w:uiPriority w:val="99"/>
    <w:unhideWhenUsed/>
    <w:rsid w:val="008C1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1D4"/>
    <w:rPr>
      <w:rFonts w:ascii="Times New Roman" w:hAnsi="Times New Roman"/>
      <w:sz w:val="24"/>
      <w:lang w:val="en-GB"/>
    </w:rPr>
  </w:style>
  <w:style w:type="character" w:styleId="CommentReference">
    <w:name w:val="annotation reference"/>
    <w:basedOn w:val="DefaultParagraphFont"/>
    <w:uiPriority w:val="99"/>
    <w:semiHidden/>
    <w:unhideWhenUsed/>
    <w:rsid w:val="006E6797"/>
    <w:rPr>
      <w:sz w:val="16"/>
      <w:szCs w:val="16"/>
    </w:rPr>
  </w:style>
  <w:style w:type="paragraph" w:styleId="CommentText">
    <w:name w:val="annotation text"/>
    <w:basedOn w:val="Normal"/>
    <w:link w:val="CommentTextChar"/>
    <w:uiPriority w:val="99"/>
    <w:semiHidden/>
    <w:unhideWhenUsed/>
    <w:rsid w:val="006E6797"/>
    <w:pPr>
      <w:spacing w:line="240" w:lineRule="auto"/>
    </w:pPr>
    <w:rPr>
      <w:sz w:val="20"/>
      <w:szCs w:val="20"/>
    </w:rPr>
  </w:style>
  <w:style w:type="character" w:customStyle="1" w:styleId="CommentTextChar">
    <w:name w:val="Comment Text Char"/>
    <w:basedOn w:val="DefaultParagraphFont"/>
    <w:link w:val="CommentText"/>
    <w:uiPriority w:val="99"/>
    <w:semiHidden/>
    <w:rsid w:val="006E6797"/>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6E6797"/>
    <w:rPr>
      <w:b/>
      <w:bCs/>
    </w:rPr>
  </w:style>
  <w:style w:type="character" w:customStyle="1" w:styleId="CommentSubjectChar">
    <w:name w:val="Comment Subject Char"/>
    <w:basedOn w:val="CommentTextChar"/>
    <w:link w:val="CommentSubject"/>
    <w:uiPriority w:val="99"/>
    <w:semiHidden/>
    <w:rsid w:val="006E6797"/>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6E6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797"/>
    <w:rPr>
      <w:rFonts w:ascii="Segoe UI" w:hAnsi="Segoe UI" w:cs="Segoe UI"/>
      <w:sz w:val="18"/>
      <w:szCs w:val="18"/>
      <w:lang w:val="en-GB"/>
    </w:rPr>
  </w:style>
  <w:style w:type="paragraph" w:styleId="Bibliography">
    <w:name w:val="Bibliography"/>
    <w:basedOn w:val="Normal"/>
    <w:next w:val="Normal"/>
    <w:uiPriority w:val="37"/>
    <w:unhideWhenUsed/>
    <w:rsid w:val="00534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Bra10</b:Tag>
    <b:SourceType>JournalArticle</b:SourceType>
    <b:Guid>{184607AA-5A15-42D8-809D-B30A69E62EC0}</b:Guid>
    <b:Author>
      <b:Author>
        <b:NameList>
          <b:Person>
            <b:Last>Brailer</b:Last>
            <b:First>David</b:First>
          </b:Person>
        </b:NameList>
      </b:Author>
    </b:Author>
    <b:Title>Guiding the Health Information Technology</b:Title>
    <b:JournalName>Health Affairs; Chevy Chase Vol. 29, Iss. 4</b:JournalName>
    <b:Year>2010</b:Year>
    <b:Pages>587</b:Pages>
    <b:RefOrder>1</b:RefOrder>
  </b:Source>
  <b:Source>
    <b:Tag>McC10</b:Tag>
    <b:SourceType>JournalArticle</b:SourceType>
    <b:Guid>{C17C0D53-E020-464A-B4F2-C05C345314BC}</b:Guid>
    <b:Author>
      <b:Author>
        <b:NameList>
          <b:Person>
            <b:Last>McCullough</b:Last>
            <b:First>Jeffrey</b:First>
          </b:Person>
        </b:NameList>
      </b:Author>
    </b:Author>
    <b:Title>The Effect Of Health Information Technology On Quality In U.S. Hospitals</b:Title>
    <b:JournalName>Health Affairs; Chevy Chase Vol. 29, Iss. 4</b:JournalName>
    <b:Year>2010</b:Year>
    <b:Pages>55</b:Pages>
    <b:RefOrder>2</b:RefOrder>
  </b:Source>
  <b:Source>
    <b:Tag>Jha09</b:Tag>
    <b:SourceType>JournalArticle</b:SourceType>
    <b:Guid>{BAC04396-41BC-4E57-A82C-4BF54C0F1495}</b:Guid>
    <b:Author>
      <b:Author>
        <b:NameList>
          <b:Person>
            <b:Last>Jha</b:Last>
            <b:First>Ashish</b:First>
          </b:Person>
        </b:NameList>
      </b:Author>
    </b:Author>
    <b:Title>Use of Electronic Health Records in U.S. Hospitals</b:Title>
    <b:JournalName>The New England Journal of Medicine; Boston Vol. 360, Iss. 16,</b:JournalName>
    <b:Year>2009</b:Year>
    <b:Pages>37-39</b:Pages>
    <b:RefOrder>3</b:RefOrder>
  </b:Source>
  <b:Source>
    <b:Tag>Web10</b:Tag>
    <b:SourceType>JournalArticle</b:SourceType>
    <b:Guid>{00FF04C0-6844-4DC6-B23B-087B841F51A4}</b:Guid>
    <b:Author>
      <b:Author>
        <b:NameList>
          <b:Person>
            <b:Last>Webster</b:Last>
            <b:First>Paul</b:First>
            <b:Middle>Christopher</b:Middle>
          </b:Person>
        </b:NameList>
      </b:Author>
    </b:Author>
    <b:Title>National standards for electronic health records remain remote</b:Title>
    <b:JournalName>Canadian Medical Association. Journal: CMAJ; Ottawa Vol. 182, Iss. 9</b:JournalName>
    <b:Year>2010</b:Year>
    <b:Pages>98-102</b:Pages>
    <b:RefOrder>4</b:RefOrder>
  </b:Source>
  <b:Source>
    <b:Tag>Kat18</b:Tag>
    <b:SourceType>InternetSite</b:SourceType>
    <b:Guid>{37453E4C-F705-4DB0-9DEF-723BA2D9F89A}</b:Guid>
    <b:Title>2015 Edition CEHRT In Use By Over 90% of Eligible Hospitals</b:Title>
    <b:Year>2018</b:Year>
    <b:Author>
      <b:Author>
        <b:NameList>
          <b:Person>
            <b:Last>Monica</b:Last>
            <b:First>Kate</b:First>
          </b:Person>
        </b:NameList>
      </b:Author>
    </b:Author>
    <b:InternetSiteTitle>POLICY &amp; REGULATION NEWS</b:InternetSiteTitle>
    <b:Month>October</b:Month>
    <b:Day>18</b:Day>
    <b:URL>https://ehrintelligence.com/news/2015-edition-cehrt-in-use-by-over-90-of-eligible-hospitals</b:URL>
    <b:RefOrder>5</b:RefOrder>
  </b:Source>
</b:Sources>
</file>

<file path=customXml/itemProps1.xml><?xml version="1.0" encoding="utf-8"?>
<ds:datastoreItem xmlns:ds="http://schemas.openxmlformats.org/officeDocument/2006/customXml" ds:itemID="{3CDC9C2A-EBE6-4A3B-BF93-DB284E764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7</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13</cp:revision>
  <dcterms:created xsi:type="dcterms:W3CDTF">2019-01-25T07:09:00Z</dcterms:created>
  <dcterms:modified xsi:type="dcterms:W3CDTF">2019-01-25T13:51:00Z</dcterms:modified>
</cp:coreProperties>
</file>